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FCF29" w14:textId="77777777" w:rsidR="00461559" w:rsidRDefault="00461559" w:rsidP="00461559">
      <w:pPr>
        <w:jc w:val="center"/>
      </w:pPr>
      <w:r>
        <w:rPr>
          <w:noProof/>
        </w:rPr>
        <w:drawing>
          <wp:inline distT="114300" distB="114300" distL="114300" distR="114300" wp14:anchorId="46B901EA" wp14:editId="428B59D4">
            <wp:extent cx="4319588" cy="775311"/>
            <wp:effectExtent l="0" t="0" r="0" b="0"/>
            <wp:docPr id="5"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1.png" descr="A close-up of a logo&#10;&#10;Description automatically generated"/>
                    <pic:cNvPicPr preferRelativeResize="0"/>
                  </pic:nvPicPr>
                  <pic:blipFill>
                    <a:blip r:embed="rId5"/>
                    <a:srcRect/>
                    <a:stretch>
                      <a:fillRect/>
                    </a:stretch>
                  </pic:blipFill>
                  <pic:spPr>
                    <a:xfrm>
                      <a:off x="0" y="0"/>
                      <a:ext cx="4319588" cy="775311"/>
                    </a:xfrm>
                    <a:prstGeom prst="rect">
                      <a:avLst/>
                    </a:prstGeom>
                    <a:ln/>
                  </pic:spPr>
                </pic:pic>
              </a:graphicData>
            </a:graphic>
          </wp:inline>
        </w:drawing>
      </w:r>
    </w:p>
    <w:p w14:paraId="07D64202" w14:textId="28A883D3" w:rsidR="001F5FEF" w:rsidRPr="00F51541" w:rsidRDefault="00461559" w:rsidP="00715954">
      <w:pPr>
        <w:spacing w:line="240" w:lineRule="auto"/>
        <w:jc w:val="center"/>
        <w:rPr>
          <w:b/>
          <w:sz w:val="36"/>
          <w:szCs w:val="36"/>
        </w:rPr>
      </w:pPr>
      <w:r>
        <w:rPr>
          <w:b/>
          <w:sz w:val="36"/>
          <w:szCs w:val="36"/>
        </w:rPr>
        <w:t>Classis Report - Fall 2023</w:t>
      </w:r>
    </w:p>
    <w:p w14:paraId="0A8957CA" w14:textId="77777777" w:rsidR="00715954" w:rsidRDefault="00715954" w:rsidP="00715954">
      <w:pPr>
        <w:spacing w:line="240" w:lineRule="auto"/>
      </w:pPr>
    </w:p>
    <w:p w14:paraId="681E6D92" w14:textId="662DEA7B" w:rsidR="00461559" w:rsidRDefault="003C5D43" w:rsidP="00715954">
      <w:pPr>
        <w:spacing w:line="240" w:lineRule="auto"/>
      </w:pPr>
      <w:r>
        <w:t>Climate</w:t>
      </w:r>
      <w:r w:rsidR="00766462">
        <w:t xml:space="preserve"> and </w:t>
      </w:r>
      <w:r w:rsidR="00F545BA">
        <w:t>Conflict</w:t>
      </w:r>
      <w:r w:rsidR="001D33F6">
        <w:t xml:space="preserve"> affect our work! </w:t>
      </w:r>
      <w:r w:rsidR="00080599">
        <w:t>July</w:t>
      </w:r>
      <w:r w:rsidR="00074C5A" w:rsidRPr="00341900">
        <w:t xml:space="preserve"> s</w:t>
      </w:r>
      <w:r w:rsidR="00080599">
        <w:t>aw</w:t>
      </w:r>
      <w:r w:rsidR="00074C5A" w:rsidRPr="00341900">
        <w:t xml:space="preserve"> the hottest days recorded globally</w:t>
      </w:r>
      <w:r w:rsidR="00615810">
        <w:t xml:space="preserve">, and it </w:t>
      </w:r>
      <w:r w:rsidR="00A50AE2">
        <w:t xml:space="preserve">followed the hottest </w:t>
      </w:r>
      <w:r w:rsidR="00615810">
        <w:t>June ever recorded.</w:t>
      </w:r>
      <w:r w:rsidR="00B8099B" w:rsidRPr="00341900">
        <w:t xml:space="preserve"> UN experts predict further temperature records to be broken over the course of the year. This severe weather will likely lead to increased displacement and </w:t>
      </w:r>
      <w:r w:rsidR="00656281" w:rsidRPr="00341900">
        <w:t xml:space="preserve">needs around the world – including more </w:t>
      </w:r>
      <w:r w:rsidR="005D5685" w:rsidRPr="00341900">
        <w:t>weather-related</w:t>
      </w:r>
      <w:r w:rsidR="00656281" w:rsidRPr="00341900">
        <w:t xml:space="preserve"> disasters in the United States. </w:t>
      </w:r>
      <w:r w:rsidR="00C8520F">
        <w:t>The work of</w:t>
      </w:r>
      <w:r w:rsidR="00447786">
        <w:t xml:space="preserve"> W</w:t>
      </w:r>
      <w:r w:rsidR="00080599">
        <w:t>orld Renew</w:t>
      </w:r>
      <w:r w:rsidR="005D5685" w:rsidRPr="00341900">
        <w:t xml:space="preserve"> </w:t>
      </w:r>
      <w:r w:rsidR="00C8520F">
        <w:t>is essential</w:t>
      </w:r>
      <w:r w:rsidR="00230B30">
        <w:t xml:space="preserve">! </w:t>
      </w:r>
      <w:r w:rsidR="00C5015B">
        <w:t>Despite these challenges, we</w:t>
      </w:r>
      <w:r w:rsidR="00230B30">
        <w:t xml:space="preserve"> continue</w:t>
      </w:r>
      <w:r w:rsidR="00447786">
        <w:t xml:space="preserve"> to have hope and</w:t>
      </w:r>
      <w:r w:rsidR="001B5A9A">
        <w:t xml:space="preserve"> make </w:t>
      </w:r>
      <w:r w:rsidR="00242930">
        <w:t>a profound impact</w:t>
      </w:r>
      <w:r w:rsidR="00447786">
        <w:t xml:space="preserve"> as we</w:t>
      </w:r>
      <w:r w:rsidR="005D5685" w:rsidRPr="00341900">
        <w:t xml:space="preserve"> work with partners </w:t>
      </w:r>
      <w:r w:rsidR="00447786">
        <w:t>to</w:t>
      </w:r>
      <w:r w:rsidR="005D5685" w:rsidRPr="00341900">
        <w:t xml:space="preserve"> respon</w:t>
      </w:r>
      <w:r w:rsidR="00447786">
        <w:t>d</w:t>
      </w:r>
      <w:r w:rsidR="001B5A9A">
        <w:t xml:space="preserve">. Thank </w:t>
      </w:r>
      <w:r w:rsidR="00B26125">
        <w:t>you for your continued support</w:t>
      </w:r>
      <w:r w:rsidR="001B5A9A">
        <w:t>!!</w:t>
      </w:r>
    </w:p>
    <w:p w14:paraId="27DB2C67" w14:textId="77777777" w:rsidR="00615810" w:rsidRPr="00341900" w:rsidRDefault="00615810" w:rsidP="00715954">
      <w:pPr>
        <w:spacing w:line="240" w:lineRule="auto"/>
      </w:pPr>
    </w:p>
    <w:p w14:paraId="22ED714F" w14:textId="73008B1E" w:rsidR="001E1662" w:rsidRPr="003C5D43" w:rsidRDefault="001E1662" w:rsidP="00715954">
      <w:pPr>
        <w:spacing w:line="240" w:lineRule="auto"/>
        <w:rPr>
          <w:b/>
          <w:bCs/>
        </w:rPr>
      </w:pPr>
      <w:r w:rsidRPr="003C5D43">
        <w:rPr>
          <w:b/>
          <w:bCs/>
          <w:color w:val="000000"/>
        </w:rPr>
        <w:t>U</w:t>
      </w:r>
      <w:r w:rsidR="000C1877">
        <w:rPr>
          <w:b/>
          <w:bCs/>
          <w:color w:val="000000"/>
        </w:rPr>
        <w:t>KRAINE</w:t>
      </w:r>
    </w:p>
    <w:p w14:paraId="0B468A12" w14:textId="406AB730" w:rsidR="00B86267" w:rsidRDefault="00E8121D" w:rsidP="00715954">
      <w:pPr>
        <w:pStyle w:val="NormalWeb"/>
        <w:spacing w:before="0" w:beforeAutospacing="0" w:after="0" w:afterAutospacing="0"/>
        <w:rPr>
          <w:rFonts w:ascii="Arial" w:hAnsi="Arial" w:cs="Arial"/>
          <w:color w:val="000000"/>
          <w:sz w:val="22"/>
          <w:szCs w:val="22"/>
        </w:rPr>
      </w:pPr>
      <w:r w:rsidRPr="003C5D43">
        <w:rPr>
          <w:b/>
          <w:bCs/>
          <w:noProof/>
          <w:color w:val="000000"/>
          <w:sz w:val="27"/>
          <w:szCs w:val="27"/>
        </w:rPr>
        <w:drawing>
          <wp:anchor distT="0" distB="0" distL="114300" distR="114300" simplePos="0" relativeHeight="251660288" behindDoc="0" locked="0" layoutInCell="1" allowOverlap="1" wp14:anchorId="4DDBE635" wp14:editId="6CE544B6">
            <wp:simplePos x="0" y="0"/>
            <wp:positionH relativeFrom="margin">
              <wp:align>left</wp:align>
            </wp:positionH>
            <wp:positionV relativeFrom="paragraph">
              <wp:posOffset>5080</wp:posOffset>
            </wp:positionV>
            <wp:extent cx="2679700" cy="2019300"/>
            <wp:effectExtent l="0" t="0" r="6350" b="0"/>
            <wp:wrapSquare wrapText="bothSides"/>
            <wp:docPr id="17333636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79700" cy="2019300"/>
                    </a:xfrm>
                    <a:prstGeom prst="rect">
                      <a:avLst/>
                    </a:prstGeom>
                    <a:noFill/>
                  </pic:spPr>
                </pic:pic>
              </a:graphicData>
            </a:graphic>
            <wp14:sizeRelH relativeFrom="margin">
              <wp14:pctWidth>0</wp14:pctWidth>
            </wp14:sizeRelH>
            <wp14:sizeRelV relativeFrom="margin">
              <wp14:pctHeight>0</wp14:pctHeight>
            </wp14:sizeRelV>
          </wp:anchor>
        </w:drawing>
      </w:r>
      <w:r w:rsidR="001E1662" w:rsidRPr="00341900">
        <w:rPr>
          <w:rFonts w:ascii="Arial" w:hAnsi="Arial" w:cs="Arial"/>
          <w:color w:val="000000"/>
          <w:sz w:val="22"/>
          <w:szCs w:val="22"/>
        </w:rPr>
        <w:t xml:space="preserve">World Renew has been continuing to support the work of </w:t>
      </w:r>
      <w:r w:rsidR="005D5685" w:rsidRPr="00341900">
        <w:rPr>
          <w:rFonts w:ascii="Arial" w:hAnsi="Arial" w:cs="Arial"/>
          <w:color w:val="000000"/>
          <w:sz w:val="22"/>
          <w:szCs w:val="22"/>
        </w:rPr>
        <w:t xml:space="preserve">partners </w:t>
      </w:r>
      <w:r w:rsidR="001E1662" w:rsidRPr="00341900">
        <w:rPr>
          <w:rFonts w:ascii="Arial" w:hAnsi="Arial" w:cs="Arial"/>
          <w:color w:val="000000"/>
          <w:sz w:val="22"/>
          <w:szCs w:val="22"/>
        </w:rPr>
        <w:t xml:space="preserve">by providing emergency relief to the numerous displaced people in Ukraine and the surrounding countries. </w:t>
      </w:r>
      <w:r w:rsidR="005D5685" w:rsidRPr="00341900">
        <w:rPr>
          <w:rFonts w:ascii="Arial" w:hAnsi="Arial" w:cs="Arial"/>
          <w:color w:val="000000"/>
          <w:sz w:val="22"/>
          <w:szCs w:val="22"/>
        </w:rPr>
        <w:t xml:space="preserve">This </w:t>
      </w:r>
      <w:r w:rsidR="001E4A43" w:rsidRPr="00341900">
        <w:rPr>
          <w:rFonts w:ascii="Arial" w:hAnsi="Arial" w:cs="Arial"/>
          <w:color w:val="000000"/>
          <w:sz w:val="22"/>
          <w:szCs w:val="22"/>
        </w:rPr>
        <w:t>includes</w:t>
      </w:r>
      <w:r w:rsidR="001E1662" w:rsidRPr="00341900">
        <w:rPr>
          <w:rFonts w:ascii="Arial" w:hAnsi="Arial" w:cs="Arial"/>
          <w:color w:val="000000"/>
          <w:sz w:val="22"/>
          <w:szCs w:val="22"/>
        </w:rPr>
        <w:t xml:space="preserve"> shelter reconstruction, emergency food and medical relief, cash transfers, and winterization support.</w:t>
      </w:r>
      <w:r w:rsidR="00C41DA4">
        <w:rPr>
          <w:rFonts w:ascii="Arial" w:hAnsi="Arial" w:cs="Arial"/>
          <w:color w:val="000000"/>
          <w:sz w:val="22"/>
          <w:szCs w:val="22"/>
        </w:rPr>
        <w:t xml:space="preserve"> </w:t>
      </w:r>
      <w:r w:rsidR="00352AF4" w:rsidRPr="00341900">
        <w:rPr>
          <w:rFonts w:ascii="Arial" w:hAnsi="Arial" w:cs="Arial"/>
          <w:color w:val="000000"/>
          <w:sz w:val="22"/>
          <w:szCs w:val="22"/>
        </w:rPr>
        <w:t>Two staff</w:t>
      </w:r>
      <w:r w:rsidR="00C41DA4">
        <w:rPr>
          <w:rFonts w:ascii="Arial" w:hAnsi="Arial" w:cs="Arial"/>
          <w:color w:val="000000"/>
          <w:sz w:val="22"/>
          <w:szCs w:val="22"/>
        </w:rPr>
        <w:t xml:space="preserve"> </w:t>
      </w:r>
      <w:r w:rsidR="00352AF4" w:rsidRPr="00341900">
        <w:rPr>
          <w:rFonts w:ascii="Arial" w:hAnsi="Arial" w:cs="Arial"/>
          <w:color w:val="000000"/>
          <w:sz w:val="22"/>
          <w:szCs w:val="22"/>
        </w:rPr>
        <w:t>members</w:t>
      </w:r>
      <w:r w:rsidR="00B81161">
        <w:rPr>
          <w:rFonts w:ascii="Arial" w:hAnsi="Arial" w:cs="Arial"/>
          <w:color w:val="000000"/>
          <w:sz w:val="22"/>
          <w:szCs w:val="22"/>
        </w:rPr>
        <w:t xml:space="preserve"> </w:t>
      </w:r>
      <w:r w:rsidR="00352AF4" w:rsidRPr="00341900">
        <w:rPr>
          <w:rFonts w:ascii="Arial" w:hAnsi="Arial" w:cs="Arial"/>
          <w:color w:val="000000"/>
          <w:sz w:val="22"/>
          <w:szCs w:val="22"/>
        </w:rPr>
        <w:t>visited Ukraine this summer.</w:t>
      </w:r>
    </w:p>
    <w:p w14:paraId="358C8C88" w14:textId="0E7732DE" w:rsidR="001E1662" w:rsidRPr="00341900" w:rsidRDefault="001E1662" w:rsidP="00715954">
      <w:pPr>
        <w:pStyle w:val="NormalWeb"/>
        <w:rPr>
          <w:rFonts w:ascii="Arial" w:hAnsi="Arial" w:cs="Arial"/>
          <w:color w:val="000000"/>
          <w:sz w:val="22"/>
          <w:szCs w:val="22"/>
        </w:rPr>
      </w:pPr>
      <w:r w:rsidRPr="00341900">
        <w:rPr>
          <w:rFonts w:ascii="Arial" w:hAnsi="Arial" w:cs="Arial"/>
          <w:color w:val="000000"/>
          <w:sz w:val="22"/>
          <w:szCs w:val="22"/>
        </w:rPr>
        <w:t xml:space="preserve">Thanks to our amazing constituents World Renew has been able to raise </w:t>
      </w:r>
      <w:r w:rsidR="005B6C5E">
        <w:rPr>
          <w:rFonts w:ascii="Arial" w:hAnsi="Arial" w:cs="Arial"/>
          <w:color w:val="000000"/>
          <w:sz w:val="22"/>
          <w:szCs w:val="22"/>
        </w:rPr>
        <w:t xml:space="preserve">nearly </w:t>
      </w:r>
      <w:r w:rsidR="00C634A7">
        <w:rPr>
          <w:rFonts w:ascii="Arial" w:hAnsi="Arial" w:cs="Arial"/>
          <w:color w:val="000000"/>
          <w:sz w:val="22"/>
          <w:szCs w:val="22"/>
        </w:rPr>
        <w:t>$</w:t>
      </w:r>
      <w:r w:rsidR="005B6C5E">
        <w:rPr>
          <w:rFonts w:ascii="Arial" w:hAnsi="Arial" w:cs="Arial"/>
          <w:color w:val="000000"/>
          <w:sz w:val="22"/>
          <w:szCs w:val="22"/>
        </w:rPr>
        <w:t>3.</w:t>
      </w:r>
      <w:r w:rsidR="00E624A0">
        <w:rPr>
          <w:rFonts w:ascii="Arial" w:hAnsi="Arial" w:cs="Arial"/>
          <w:color w:val="000000"/>
          <w:sz w:val="22"/>
          <w:szCs w:val="22"/>
        </w:rPr>
        <w:t xml:space="preserve">4 </w:t>
      </w:r>
      <w:r w:rsidR="00046C71">
        <w:rPr>
          <w:rFonts w:ascii="Arial" w:hAnsi="Arial" w:cs="Arial"/>
          <w:color w:val="000000"/>
          <w:sz w:val="22"/>
          <w:szCs w:val="22"/>
        </w:rPr>
        <w:t>million</w:t>
      </w:r>
      <w:r w:rsidRPr="00341900">
        <w:rPr>
          <w:rFonts w:ascii="Arial" w:hAnsi="Arial" w:cs="Arial"/>
          <w:color w:val="000000"/>
          <w:sz w:val="22"/>
          <w:szCs w:val="22"/>
        </w:rPr>
        <w:t xml:space="preserve"> which has already reached over 585,000 participants in response to the crisis in </w:t>
      </w:r>
      <w:r w:rsidR="000C1877" w:rsidRPr="00341900">
        <w:rPr>
          <w:rFonts w:ascii="Arial" w:hAnsi="Arial" w:cs="Arial"/>
          <w:color w:val="000000"/>
          <w:sz w:val="22"/>
          <w:szCs w:val="22"/>
        </w:rPr>
        <w:t>Ukraine. Over</w:t>
      </w:r>
      <w:r w:rsidRPr="00341900">
        <w:rPr>
          <w:rFonts w:ascii="Arial" w:hAnsi="Arial" w:cs="Arial"/>
          <w:color w:val="000000"/>
          <w:sz w:val="22"/>
          <w:szCs w:val="22"/>
        </w:rPr>
        <w:t xml:space="preserve"> 8,000 participants received cash transfers across multiple projects to promote the local economy amidst the conflict through purchasing from local vendors. </w:t>
      </w:r>
    </w:p>
    <w:p w14:paraId="559F780B" w14:textId="58F9239D" w:rsidR="00F51541" w:rsidRDefault="00686A70" w:rsidP="00715954">
      <w:pPr>
        <w:pStyle w:val="NormalWeb"/>
        <w:rPr>
          <w:rFonts w:ascii="Arial" w:hAnsi="Arial" w:cs="Arial"/>
          <w:color w:val="000000"/>
          <w:sz w:val="22"/>
          <w:szCs w:val="22"/>
        </w:rPr>
      </w:pPr>
      <w:r>
        <w:rPr>
          <w:rFonts w:ascii="Arial" w:hAnsi="Arial" w:cs="Arial"/>
          <w:noProof/>
          <w:color w:val="000000"/>
          <w:sz w:val="22"/>
          <w:szCs w:val="22"/>
        </w:rPr>
        <w:drawing>
          <wp:anchor distT="0" distB="0" distL="114300" distR="114300" simplePos="0" relativeHeight="251659264" behindDoc="0" locked="0" layoutInCell="1" allowOverlap="1" wp14:anchorId="45AC9A31" wp14:editId="6D47FF54">
            <wp:simplePos x="0" y="0"/>
            <wp:positionH relativeFrom="margin">
              <wp:align>right</wp:align>
            </wp:positionH>
            <wp:positionV relativeFrom="paragraph">
              <wp:posOffset>9525</wp:posOffset>
            </wp:positionV>
            <wp:extent cx="2474595" cy="1863725"/>
            <wp:effectExtent l="0" t="0" r="1905" b="3175"/>
            <wp:wrapSquare wrapText="bothSides"/>
            <wp:docPr id="61511934" name="Picture 2" descr="A building with a pool of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1934" name="Picture 2" descr="A building with a pool of water&#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4595" cy="1863725"/>
                    </a:xfrm>
                    <a:prstGeom prst="rect">
                      <a:avLst/>
                    </a:prstGeom>
                    <a:noFill/>
                  </pic:spPr>
                </pic:pic>
              </a:graphicData>
            </a:graphic>
            <wp14:sizeRelH relativeFrom="margin">
              <wp14:pctWidth>0</wp14:pctWidth>
            </wp14:sizeRelH>
            <wp14:sizeRelV relativeFrom="margin">
              <wp14:pctHeight>0</wp14:pctHeight>
            </wp14:sizeRelV>
          </wp:anchor>
        </w:drawing>
      </w:r>
      <w:r w:rsidR="00CF222B" w:rsidRPr="00341900">
        <w:rPr>
          <w:rFonts w:ascii="Arial" w:hAnsi="Arial" w:cs="Arial"/>
          <w:color w:val="000000"/>
          <w:sz w:val="22"/>
          <w:szCs w:val="22"/>
        </w:rPr>
        <w:t xml:space="preserve">With the destruction of hundreds of thousands of homes across Ukraine, many people require </w:t>
      </w:r>
      <w:r w:rsidR="00E60F6D">
        <w:rPr>
          <w:rFonts w:ascii="Arial" w:hAnsi="Arial" w:cs="Arial"/>
          <w:color w:val="000000"/>
          <w:sz w:val="22"/>
          <w:szCs w:val="22"/>
        </w:rPr>
        <w:t>rebuilt of repaired</w:t>
      </w:r>
      <w:r w:rsidR="00CF222B" w:rsidRPr="00341900">
        <w:rPr>
          <w:rFonts w:ascii="Arial" w:hAnsi="Arial" w:cs="Arial"/>
          <w:color w:val="000000"/>
          <w:sz w:val="22"/>
          <w:szCs w:val="22"/>
        </w:rPr>
        <w:t xml:space="preserve"> homes. </w:t>
      </w:r>
      <w:r w:rsidR="001E1662" w:rsidRPr="00341900">
        <w:rPr>
          <w:rFonts w:ascii="Arial" w:hAnsi="Arial" w:cs="Arial"/>
          <w:color w:val="000000"/>
          <w:sz w:val="22"/>
          <w:szCs w:val="22"/>
        </w:rPr>
        <w:t xml:space="preserve">World Renew is </w:t>
      </w:r>
      <w:r w:rsidR="00CB06EC" w:rsidRPr="00341900">
        <w:rPr>
          <w:rFonts w:ascii="Arial" w:hAnsi="Arial" w:cs="Arial"/>
          <w:color w:val="000000"/>
          <w:sz w:val="22"/>
          <w:szCs w:val="22"/>
        </w:rPr>
        <w:t>collaborating</w:t>
      </w:r>
      <w:r w:rsidR="001E1662" w:rsidRPr="00341900">
        <w:rPr>
          <w:rFonts w:ascii="Arial" w:hAnsi="Arial" w:cs="Arial"/>
          <w:color w:val="000000"/>
          <w:sz w:val="22"/>
          <w:szCs w:val="22"/>
        </w:rPr>
        <w:t xml:space="preserve"> with</w:t>
      </w:r>
      <w:r w:rsidR="00E8121D">
        <w:rPr>
          <w:rFonts w:ascii="Arial" w:hAnsi="Arial" w:cs="Arial"/>
          <w:color w:val="000000"/>
          <w:sz w:val="22"/>
          <w:szCs w:val="22"/>
        </w:rPr>
        <w:t xml:space="preserve"> partners,</w:t>
      </w:r>
      <w:r w:rsidR="001E1662" w:rsidRPr="00341900">
        <w:rPr>
          <w:rFonts w:ascii="Arial" w:hAnsi="Arial" w:cs="Arial"/>
          <w:color w:val="000000"/>
          <w:sz w:val="22"/>
          <w:szCs w:val="22"/>
        </w:rPr>
        <w:t xml:space="preserve"> Integra</w:t>
      </w:r>
      <w:r w:rsidR="00F36825">
        <w:rPr>
          <w:rFonts w:ascii="Arial" w:hAnsi="Arial" w:cs="Arial"/>
          <w:color w:val="000000"/>
          <w:sz w:val="22"/>
          <w:szCs w:val="22"/>
        </w:rPr>
        <w:t xml:space="preserve"> and ZOA,</w:t>
      </w:r>
      <w:r w:rsidR="001E1662" w:rsidRPr="00341900">
        <w:rPr>
          <w:rFonts w:ascii="Arial" w:hAnsi="Arial" w:cs="Arial"/>
          <w:color w:val="000000"/>
          <w:sz w:val="22"/>
          <w:szCs w:val="22"/>
        </w:rPr>
        <w:t xml:space="preserve"> to provide the most vulnerable households with</w:t>
      </w:r>
      <w:r w:rsidR="002700D3">
        <w:rPr>
          <w:rFonts w:ascii="Arial" w:hAnsi="Arial" w:cs="Arial"/>
          <w:color w:val="000000"/>
          <w:sz w:val="22"/>
          <w:szCs w:val="22"/>
        </w:rPr>
        <w:t xml:space="preserve"> access to safe housing. This includes</w:t>
      </w:r>
      <w:r w:rsidR="001E1662" w:rsidRPr="00341900">
        <w:rPr>
          <w:rFonts w:ascii="Arial" w:hAnsi="Arial" w:cs="Arial"/>
          <w:color w:val="000000"/>
          <w:sz w:val="22"/>
          <w:szCs w:val="22"/>
        </w:rPr>
        <w:t xml:space="preserve"> winteriz</w:t>
      </w:r>
      <w:r w:rsidR="00135586">
        <w:rPr>
          <w:rFonts w:ascii="Arial" w:hAnsi="Arial" w:cs="Arial"/>
          <w:color w:val="000000"/>
          <w:sz w:val="22"/>
          <w:szCs w:val="22"/>
        </w:rPr>
        <w:t>ing</w:t>
      </w:r>
      <w:r w:rsidR="001E1662" w:rsidRPr="00341900">
        <w:rPr>
          <w:rFonts w:ascii="Arial" w:hAnsi="Arial" w:cs="Arial"/>
          <w:color w:val="000000"/>
          <w:sz w:val="22"/>
          <w:szCs w:val="22"/>
        </w:rPr>
        <w:t xml:space="preserve"> homes</w:t>
      </w:r>
      <w:r w:rsidR="00135586">
        <w:rPr>
          <w:rFonts w:ascii="Arial" w:hAnsi="Arial" w:cs="Arial"/>
          <w:color w:val="000000"/>
          <w:sz w:val="22"/>
          <w:szCs w:val="22"/>
        </w:rPr>
        <w:t>, repairing 390 homes</w:t>
      </w:r>
      <w:r w:rsidR="00DD276E">
        <w:rPr>
          <w:rFonts w:ascii="Arial" w:hAnsi="Arial" w:cs="Arial"/>
          <w:color w:val="000000"/>
          <w:sz w:val="22"/>
          <w:szCs w:val="22"/>
        </w:rPr>
        <w:t xml:space="preserve">, and </w:t>
      </w:r>
      <w:r w:rsidR="001E1662" w:rsidRPr="00341900">
        <w:rPr>
          <w:rFonts w:ascii="Arial" w:hAnsi="Arial" w:cs="Arial"/>
          <w:color w:val="000000"/>
          <w:sz w:val="22"/>
          <w:szCs w:val="22"/>
        </w:rPr>
        <w:t>protect</w:t>
      </w:r>
      <w:r w:rsidR="00CF222B">
        <w:rPr>
          <w:rFonts w:ascii="Arial" w:hAnsi="Arial" w:cs="Arial"/>
          <w:color w:val="000000"/>
          <w:sz w:val="22"/>
          <w:szCs w:val="22"/>
        </w:rPr>
        <w:t>ing</w:t>
      </w:r>
      <w:r w:rsidR="001E1662" w:rsidRPr="00341900">
        <w:rPr>
          <w:rFonts w:ascii="Arial" w:hAnsi="Arial" w:cs="Arial"/>
          <w:color w:val="000000"/>
          <w:sz w:val="22"/>
          <w:szCs w:val="22"/>
        </w:rPr>
        <w:t xml:space="preserve"> 1,000 returnees from the destruction of homes and city infrastructures of Chernihiv Oblast with safe emergency shelter interventions helping to reduce the risk of disease and death.</w:t>
      </w:r>
    </w:p>
    <w:p w14:paraId="7B0F40D4" w14:textId="03FB2AA4" w:rsidR="001E1662" w:rsidRPr="00341900" w:rsidRDefault="001E1662" w:rsidP="00715954">
      <w:pPr>
        <w:pStyle w:val="NormalWeb"/>
        <w:rPr>
          <w:rFonts w:ascii="Arial" w:hAnsi="Arial" w:cs="Arial"/>
          <w:color w:val="000000"/>
          <w:sz w:val="22"/>
          <w:szCs w:val="22"/>
        </w:rPr>
      </w:pPr>
      <w:r w:rsidRPr="000C1877">
        <w:rPr>
          <w:rFonts w:ascii="Arial" w:hAnsi="Arial" w:cs="Arial"/>
          <w:b/>
          <w:bCs/>
          <w:i/>
          <w:iCs/>
          <w:color w:val="000000"/>
          <w:sz w:val="22"/>
          <w:szCs w:val="22"/>
        </w:rPr>
        <w:t>Prayer Request:</w:t>
      </w:r>
      <w:r w:rsidRPr="00341900">
        <w:rPr>
          <w:rFonts w:ascii="Arial" w:hAnsi="Arial" w:cs="Arial"/>
          <w:color w:val="000000"/>
          <w:sz w:val="22"/>
          <w:szCs w:val="22"/>
        </w:rPr>
        <w:t xml:space="preserve"> Russia has recently back out of the Black Sea Grain Deal, a deal that the UN and Türkiye approved allowing safe passage of food transportation to be exported from Ukraine. Many more will go hungry, and prices of food will rise. Please pray for guidance and grace for the leaders involved in the Black Sea Grain Deal.</w:t>
      </w:r>
    </w:p>
    <w:p w14:paraId="0701ABF1" w14:textId="77777777" w:rsidR="00715954" w:rsidRDefault="00715954" w:rsidP="00715954">
      <w:pPr>
        <w:spacing w:line="240" w:lineRule="auto"/>
        <w:rPr>
          <w:b/>
          <w:bCs/>
        </w:rPr>
      </w:pPr>
    </w:p>
    <w:p w14:paraId="253D5FF1" w14:textId="3C619799" w:rsidR="003168E7" w:rsidRPr="000C1877" w:rsidRDefault="003B5DA7" w:rsidP="00715954">
      <w:pPr>
        <w:spacing w:line="240" w:lineRule="auto"/>
        <w:rPr>
          <w:b/>
          <w:bCs/>
        </w:rPr>
      </w:pPr>
      <w:r w:rsidRPr="000C1877">
        <w:rPr>
          <w:b/>
          <w:bCs/>
        </w:rPr>
        <w:t>BANGLADESH</w:t>
      </w:r>
    </w:p>
    <w:p w14:paraId="6D7AC1A7" w14:textId="2F8EF750" w:rsidR="00E608C0" w:rsidRPr="00341900" w:rsidRDefault="002A4C9C" w:rsidP="00715954">
      <w:pPr>
        <w:spacing w:line="240" w:lineRule="auto"/>
      </w:pPr>
      <w:r w:rsidRPr="00341900">
        <w:t xml:space="preserve">Through our partner SATHI, we are responding to the needs of 175 households affected by Cyclone Mocha with </w:t>
      </w:r>
      <w:r w:rsidR="008400C1" w:rsidRPr="00341900">
        <w:t>shelter</w:t>
      </w:r>
      <w:r w:rsidR="0068006E" w:rsidRPr="00341900">
        <w:t xml:space="preserve"> and latrine reconstruction. We are in the third year of a food security program that addresses the needs of 9,331 host community members who have been affected by the influx of Rohingya refugees</w:t>
      </w:r>
      <w:r w:rsidR="00E30DEC" w:rsidRPr="00341900">
        <w:t>. We are in the process of extending this project</w:t>
      </w:r>
      <w:r w:rsidR="008400C1">
        <w:t xml:space="preserve"> and starting a</w:t>
      </w:r>
      <w:r w:rsidR="00121DA0" w:rsidRPr="00341900">
        <w:t xml:space="preserve">nother food </w:t>
      </w:r>
      <w:r w:rsidR="008400C1" w:rsidRPr="00341900">
        <w:t>security</w:t>
      </w:r>
      <w:r w:rsidR="00121DA0" w:rsidRPr="00341900">
        <w:t xml:space="preserve"> </w:t>
      </w:r>
      <w:r w:rsidR="008400C1">
        <w:t>a</w:t>
      </w:r>
      <w:r w:rsidR="00121DA0" w:rsidRPr="00341900">
        <w:t xml:space="preserve">nd livelihoods project with partner </w:t>
      </w:r>
      <w:r w:rsidR="008400C1" w:rsidRPr="00341900">
        <w:t>Faith</w:t>
      </w:r>
      <w:r w:rsidR="00121DA0" w:rsidRPr="00341900">
        <w:t xml:space="preserve"> in Action.</w:t>
      </w:r>
    </w:p>
    <w:p w14:paraId="5ED29D92" w14:textId="01D2DEA4" w:rsidR="00121DA0" w:rsidRDefault="00121DA0" w:rsidP="00715954">
      <w:pPr>
        <w:spacing w:line="240" w:lineRule="auto"/>
      </w:pPr>
    </w:p>
    <w:p w14:paraId="25B2CB3B" w14:textId="77777777" w:rsidR="00F51541" w:rsidRDefault="00F51541" w:rsidP="00715954">
      <w:pPr>
        <w:spacing w:line="240" w:lineRule="auto"/>
      </w:pPr>
    </w:p>
    <w:p w14:paraId="3848618F" w14:textId="0CC5291E" w:rsidR="00F51541" w:rsidRPr="00341900" w:rsidRDefault="00F51541" w:rsidP="00715954">
      <w:pPr>
        <w:spacing w:line="240" w:lineRule="auto"/>
      </w:pPr>
    </w:p>
    <w:p w14:paraId="22F89C0D" w14:textId="77777777" w:rsidR="005B3770" w:rsidRDefault="005B3770" w:rsidP="00715954">
      <w:pPr>
        <w:spacing w:line="240" w:lineRule="auto"/>
        <w:rPr>
          <w:b/>
          <w:bCs/>
        </w:rPr>
      </w:pPr>
    </w:p>
    <w:p w14:paraId="53B6237D" w14:textId="7D7C41E3" w:rsidR="0059379C" w:rsidRPr="000C1877" w:rsidRDefault="003B5DA7" w:rsidP="00715954">
      <w:pPr>
        <w:spacing w:line="240" w:lineRule="auto"/>
        <w:rPr>
          <w:b/>
          <w:bCs/>
        </w:rPr>
      </w:pPr>
      <w:r w:rsidRPr="000C1877">
        <w:rPr>
          <w:b/>
          <w:bCs/>
        </w:rPr>
        <w:lastRenderedPageBreak/>
        <w:t>SYRIA</w:t>
      </w:r>
    </w:p>
    <w:p w14:paraId="0C18CDC8" w14:textId="4ADC6A99" w:rsidR="001E1662" w:rsidRPr="00341900" w:rsidRDefault="00A17406" w:rsidP="00715954">
      <w:pPr>
        <w:spacing w:line="240" w:lineRule="auto"/>
      </w:pPr>
      <w:r>
        <w:rPr>
          <w:noProof/>
        </w:rPr>
        <w:drawing>
          <wp:anchor distT="0" distB="0" distL="114300" distR="114300" simplePos="0" relativeHeight="251658240" behindDoc="0" locked="0" layoutInCell="1" allowOverlap="1" wp14:anchorId="54A17CD2" wp14:editId="09F2DF30">
            <wp:simplePos x="0" y="0"/>
            <wp:positionH relativeFrom="margin">
              <wp:align>left</wp:align>
            </wp:positionH>
            <wp:positionV relativeFrom="paragraph">
              <wp:posOffset>2540</wp:posOffset>
            </wp:positionV>
            <wp:extent cx="2563495" cy="1924050"/>
            <wp:effectExtent l="0" t="0" r="8255" b="0"/>
            <wp:wrapSquare wrapText="bothSides"/>
            <wp:docPr id="905417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3495" cy="1924050"/>
                    </a:xfrm>
                    <a:prstGeom prst="rect">
                      <a:avLst/>
                    </a:prstGeom>
                    <a:noFill/>
                  </pic:spPr>
                </pic:pic>
              </a:graphicData>
            </a:graphic>
            <wp14:sizeRelH relativeFrom="margin">
              <wp14:pctWidth>0</wp14:pctWidth>
            </wp14:sizeRelH>
            <wp14:sizeRelV relativeFrom="margin">
              <wp14:pctHeight>0</wp14:pctHeight>
            </wp14:sizeRelV>
          </wp:anchor>
        </w:drawing>
      </w:r>
      <w:r w:rsidR="00EA52E5" w:rsidRPr="00341900">
        <w:t xml:space="preserve">Despite the long-term presence and response, the needs of Syrians </w:t>
      </w:r>
      <w:r w:rsidR="008400C1" w:rsidRPr="00341900">
        <w:t>have</w:t>
      </w:r>
      <w:r w:rsidR="00EA52E5" w:rsidRPr="00341900">
        <w:t xml:space="preserve"> only grown – with the recent earthquake and economic crisis only further magnifying the conflict-related needs</w:t>
      </w:r>
      <w:r w:rsidR="00714E8B" w:rsidRPr="00341900">
        <w:t xml:space="preserve">. Through local church partners we continue </w:t>
      </w:r>
      <w:r w:rsidR="000608C7">
        <w:t>to address the needs of displaced people, providing food, hygiene, and winterization support to over 43,200</w:t>
      </w:r>
      <w:r>
        <w:t xml:space="preserve"> highly vulnerable, crisis-affected individuals. The partners reported, “Their voices overflowed with gratitude for the support they received.” </w:t>
      </w:r>
      <w:r w:rsidR="00BC4F39" w:rsidRPr="00341900">
        <w:t xml:space="preserve">With the incredible generosity of World Renew’s supporters, we have been able to commit over </w:t>
      </w:r>
      <w:r w:rsidR="00046C71">
        <w:t>$</w:t>
      </w:r>
      <w:r w:rsidR="00BC4F39" w:rsidRPr="00341900">
        <w:t xml:space="preserve">1.5 million USD </w:t>
      </w:r>
      <w:r w:rsidR="00004D31" w:rsidRPr="00341900">
        <w:t>to the response</w:t>
      </w:r>
      <w:r w:rsidR="001979BD" w:rsidRPr="00341900">
        <w:t xml:space="preserve">. </w:t>
      </w:r>
    </w:p>
    <w:p w14:paraId="26A10186" w14:textId="77777777" w:rsidR="002767B3" w:rsidRPr="00341900" w:rsidRDefault="002767B3" w:rsidP="00715954">
      <w:pPr>
        <w:spacing w:line="240" w:lineRule="auto"/>
      </w:pPr>
    </w:p>
    <w:p w14:paraId="569F50CC" w14:textId="77777777" w:rsidR="00B45907" w:rsidRDefault="00B45907" w:rsidP="00715954">
      <w:pPr>
        <w:spacing w:line="240" w:lineRule="auto"/>
        <w:rPr>
          <w:b/>
          <w:bCs/>
        </w:rPr>
      </w:pPr>
    </w:p>
    <w:p w14:paraId="3DDF20DD" w14:textId="77777777" w:rsidR="00B45907" w:rsidRDefault="00B45907" w:rsidP="00715954">
      <w:pPr>
        <w:spacing w:line="240" w:lineRule="auto"/>
        <w:rPr>
          <w:b/>
          <w:bCs/>
        </w:rPr>
      </w:pPr>
    </w:p>
    <w:p w14:paraId="05BC7AE0" w14:textId="38EB81CB" w:rsidR="00004D31" w:rsidRPr="000C1877" w:rsidRDefault="008400C1" w:rsidP="00715954">
      <w:pPr>
        <w:spacing w:line="240" w:lineRule="auto"/>
        <w:rPr>
          <w:b/>
          <w:bCs/>
        </w:rPr>
      </w:pPr>
      <w:r w:rsidRPr="000C1877">
        <w:rPr>
          <w:b/>
          <w:bCs/>
        </w:rPr>
        <w:t>W</w:t>
      </w:r>
      <w:r w:rsidR="000C1877">
        <w:rPr>
          <w:b/>
          <w:bCs/>
        </w:rPr>
        <w:t>EST AFRICA</w:t>
      </w:r>
    </w:p>
    <w:p w14:paraId="323B9323" w14:textId="77777777" w:rsidR="006D7A76" w:rsidRDefault="00004D31" w:rsidP="00715954">
      <w:pPr>
        <w:spacing w:line="240" w:lineRule="auto"/>
      </w:pPr>
      <w:r w:rsidRPr="00341900">
        <w:t xml:space="preserve">The United Nations Security Council (UNSC) has voted to conclude its </w:t>
      </w:r>
      <w:r w:rsidR="008400C1" w:rsidRPr="00341900">
        <w:t>peacekeeping</w:t>
      </w:r>
      <w:r w:rsidRPr="00341900">
        <w:t xml:space="preserve"> mission in </w:t>
      </w:r>
      <w:r w:rsidRPr="000C1877">
        <w:rPr>
          <w:b/>
          <w:bCs/>
        </w:rPr>
        <w:t xml:space="preserve">Mali </w:t>
      </w:r>
      <w:r w:rsidRPr="00341900">
        <w:t xml:space="preserve">following </w:t>
      </w:r>
      <w:r w:rsidR="00D7412C" w:rsidRPr="00341900">
        <w:t xml:space="preserve">a request </w:t>
      </w:r>
      <w:r w:rsidR="008400C1" w:rsidRPr="00341900">
        <w:t>from</w:t>
      </w:r>
      <w:r w:rsidR="00D7412C" w:rsidRPr="00341900">
        <w:t xml:space="preserve"> </w:t>
      </w:r>
      <w:r w:rsidR="008400C1">
        <w:t>the</w:t>
      </w:r>
      <w:r w:rsidR="00D7412C" w:rsidRPr="00341900">
        <w:t xml:space="preserve"> military government to withdraw the troops. Despite the </w:t>
      </w:r>
      <w:r w:rsidR="008400C1" w:rsidRPr="00341900">
        <w:t>political</w:t>
      </w:r>
      <w:r w:rsidR="00D7412C" w:rsidRPr="00341900">
        <w:t xml:space="preserve"> and diplomatic tension between the current </w:t>
      </w:r>
      <w:r w:rsidR="008400C1" w:rsidRPr="00341900">
        <w:t>military</w:t>
      </w:r>
      <w:r w:rsidR="00D7412C" w:rsidRPr="00341900">
        <w:t xml:space="preserve"> transitional authorities and the UNSC, the Malian government and humanitarian organizations are urging for heightened international support to address the escalating crisis. </w:t>
      </w:r>
    </w:p>
    <w:p w14:paraId="3678DFF4" w14:textId="77777777" w:rsidR="006D7A76" w:rsidRDefault="006D7A76" w:rsidP="00715954">
      <w:pPr>
        <w:spacing w:line="240" w:lineRule="auto"/>
      </w:pPr>
    </w:p>
    <w:p w14:paraId="61C9554C" w14:textId="3B5B8F66" w:rsidR="0052267B" w:rsidRDefault="003C5D43" w:rsidP="00715954">
      <w:pPr>
        <w:spacing w:line="240" w:lineRule="auto"/>
      </w:pPr>
      <w:r w:rsidRPr="003C5D43">
        <w:rPr>
          <w:b/>
          <w:bCs/>
          <w:i/>
          <w:iCs/>
        </w:rPr>
        <w:t>Prayer Request:</w:t>
      </w:r>
      <w:r>
        <w:t xml:space="preserve"> </w:t>
      </w:r>
      <w:r w:rsidR="00D7412C" w:rsidRPr="00341900">
        <w:t xml:space="preserve">We are </w:t>
      </w:r>
      <w:r w:rsidR="008400C1" w:rsidRPr="00341900">
        <w:t>closely</w:t>
      </w:r>
      <w:r w:rsidR="00D7412C" w:rsidRPr="00341900">
        <w:t xml:space="preserve"> monitoring and praying for the instability and recent coup in </w:t>
      </w:r>
      <w:r w:rsidR="00D7412C" w:rsidRPr="000C1877">
        <w:rPr>
          <w:b/>
          <w:bCs/>
        </w:rPr>
        <w:t>Niger</w:t>
      </w:r>
      <w:r w:rsidR="00D7412C" w:rsidRPr="00341900">
        <w:t>. All staff are safe</w:t>
      </w:r>
      <w:r w:rsidR="00341900" w:rsidRPr="00341900">
        <w:t xml:space="preserve">. We pray for peaceful </w:t>
      </w:r>
      <w:r w:rsidR="004F262E" w:rsidRPr="00341900">
        <w:t>resolution</w:t>
      </w:r>
      <w:r w:rsidR="00341900" w:rsidRPr="00341900">
        <w:t xml:space="preserve"> that is best for the people of Niger. </w:t>
      </w:r>
    </w:p>
    <w:p w14:paraId="7DE792F2" w14:textId="77777777" w:rsidR="00773EF2" w:rsidRDefault="00773EF2" w:rsidP="00715954">
      <w:pPr>
        <w:spacing w:line="240" w:lineRule="auto"/>
      </w:pPr>
    </w:p>
    <w:p w14:paraId="2E18440A" w14:textId="77777777" w:rsidR="00773EF2" w:rsidRPr="003C5D43" w:rsidRDefault="00773EF2" w:rsidP="00773EF2">
      <w:pPr>
        <w:spacing w:line="240" w:lineRule="auto"/>
        <w:rPr>
          <w:b/>
          <w:bCs/>
        </w:rPr>
      </w:pPr>
      <w:r>
        <w:rPr>
          <w:b/>
          <w:bCs/>
        </w:rPr>
        <w:t>NORTH AMERICA: Disaster Response</w:t>
      </w:r>
    </w:p>
    <w:p w14:paraId="73F705AD" w14:textId="57F6F663" w:rsidR="00773EF2" w:rsidRDefault="00773EF2" w:rsidP="00773EF2">
      <w:pPr>
        <w:spacing w:line="240" w:lineRule="auto"/>
      </w:pPr>
      <w:r>
        <w:t xml:space="preserve">Over the summer DRS has worked on </w:t>
      </w:r>
      <w:r>
        <w:rPr>
          <w:rStyle w:val="ui-provider"/>
        </w:rPr>
        <w:t>Needs Assessments in multiple Florida counties and hosted groups in Florida, Kentucky, West Virginia, Detroit, Michigan, and North Carolina.  World Renew is closely monitoring the situation in Hawaii. We are holding the communities affected in prayer and discernment but are not launching a fundraising effort at this time.  World Renew will continue to watch closely, connect with local partners, and join Fema related updates and discern how or when we will move forward.</w:t>
      </w:r>
    </w:p>
    <w:p w14:paraId="66A1BA14" w14:textId="3ECF6C3D" w:rsidR="00773EF2" w:rsidRDefault="00773EF2" w:rsidP="00773EF2">
      <w:pPr>
        <w:spacing w:line="240" w:lineRule="auto"/>
        <w:sectPr w:rsidR="00773EF2" w:rsidSect="00773EF2">
          <w:type w:val="continuous"/>
          <w:pgSz w:w="12240" w:h="15840"/>
          <w:pgMar w:top="720" w:right="720" w:bottom="720" w:left="720" w:header="720" w:footer="720" w:gutter="0"/>
          <w:cols w:space="720"/>
          <w:docGrid w:linePitch="360"/>
        </w:sectPr>
      </w:pPr>
      <w:r>
        <w:t xml:space="preserve"> </w:t>
      </w:r>
    </w:p>
    <w:p w14:paraId="656C7166" w14:textId="77777777" w:rsidR="00773EF2" w:rsidRDefault="00773EF2" w:rsidP="00773EF2">
      <w:pPr>
        <w:spacing w:line="240" w:lineRule="auto"/>
      </w:pPr>
      <w:r>
        <w:t xml:space="preserve">Fall Volunteer Opportunities: Managed Reconstruction Sites: Contact </w:t>
      </w:r>
      <w:r w:rsidRPr="00341900">
        <w:t>D</w:t>
      </w:r>
      <w:r>
        <w:t xml:space="preserve">iana, </w:t>
      </w:r>
      <w:r w:rsidRPr="00F3685F">
        <w:t>616-224-0701</w:t>
      </w:r>
      <w:r>
        <w:t>.</w:t>
      </w:r>
    </w:p>
    <w:p w14:paraId="0C47319F" w14:textId="77777777" w:rsidR="00773EF2" w:rsidRDefault="00773EF2" w:rsidP="00773EF2">
      <w:pPr>
        <w:pStyle w:val="ListParagraph"/>
        <w:numPr>
          <w:ilvl w:val="0"/>
          <w:numId w:val="1"/>
        </w:numPr>
        <w:spacing w:line="240" w:lineRule="auto"/>
      </w:pPr>
      <w:r w:rsidRPr="00341900">
        <w:t>Whatcom County, Washington</w:t>
      </w:r>
      <w:r>
        <w:t xml:space="preserve">, </w:t>
      </w:r>
      <w:r w:rsidRPr="00341900">
        <w:t>Boutte, Louisiana</w:t>
      </w:r>
      <w:r>
        <w:t xml:space="preserve">, Sarasota, FL </w:t>
      </w:r>
    </w:p>
    <w:p w14:paraId="224752E4" w14:textId="77777777" w:rsidR="00773EF2" w:rsidRDefault="00773EF2" w:rsidP="00773EF2">
      <w:pPr>
        <w:spacing w:line="240" w:lineRule="auto"/>
      </w:pPr>
    </w:p>
    <w:p w14:paraId="2543BC29" w14:textId="77777777" w:rsidR="00773EF2" w:rsidRPr="00341900" w:rsidRDefault="00773EF2" w:rsidP="00773EF2">
      <w:pPr>
        <w:spacing w:line="240" w:lineRule="auto"/>
      </w:pPr>
      <w:r w:rsidRPr="00341900">
        <w:t>Group Trips</w:t>
      </w:r>
      <w:r>
        <w:t xml:space="preserve">: </w:t>
      </w:r>
      <w:r w:rsidRPr="00341900">
        <w:t>Contact Chris at cgibson@worldrenew.net.</w:t>
      </w:r>
    </w:p>
    <w:p w14:paraId="329647BD" w14:textId="77777777" w:rsidR="00773EF2" w:rsidRDefault="00773EF2" w:rsidP="00773EF2">
      <w:pPr>
        <w:pStyle w:val="ListParagraph"/>
        <w:numPr>
          <w:ilvl w:val="0"/>
          <w:numId w:val="2"/>
        </w:numPr>
        <w:spacing w:line="240" w:lineRule="auto"/>
      </w:pPr>
      <w:r w:rsidRPr="00341900">
        <w:t>Southwest Florida &amp; Daytona, Florida</w:t>
      </w:r>
      <w:r>
        <w:t xml:space="preserve">, Rolling Fork, Mississippi, </w:t>
      </w:r>
      <w:r w:rsidRPr="00341900">
        <w:t>Detroit, Michigan</w:t>
      </w:r>
      <w:r>
        <w:t xml:space="preserve">, </w:t>
      </w:r>
      <w:r w:rsidRPr="00341900">
        <w:t>Madisonville, Kentucky</w:t>
      </w:r>
      <w:r>
        <w:t xml:space="preserve">, </w:t>
      </w:r>
      <w:r w:rsidRPr="00341900">
        <w:t>Paradise, California</w:t>
      </w:r>
      <w:r>
        <w:t xml:space="preserve">, </w:t>
      </w:r>
      <w:r w:rsidRPr="00341900">
        <w:t>New Bern, North Carolina</w:t>
      </w:r>
      <w:r>
        <w:t xml:space="preserve">, </w:t>
      </w:r>
      <w:r w:rsidRPr="00341900">
        <w:t>Whatcom County, Washing</w:t>
      </w:r>
      <w:r>
        <w:t>ton</w:t>
      </w:r>
    </w:p>
    <w:p w14:paraId="5F431597" w14:textId="372A13D8" w:rsidR="006940AA" w:rsidRPr="006940AA" w:rsidRDefault="006940AA" w:rsidP="006940AA">
      <w:pPr>
        <w:pStyle w:val="NormalWeb"/>
        <w:rPr>
          <w:rFonts w:ascii="Arial" w:hAnsi="Arial" w:cs="Arial"/>
          <w:color w:val="000000"/>
          <w:sz w:val="22"/>
          <w:szCs w:val="22"/>
        </w:rPr>
      </w:pPr>
      <w:r w:rsidRPr="006940AA">
        <w:rPr>
          <w:rFonts w:ascii="Arial" w:hAnsi="Arial" w:cs="Arial"/>
          <w:b/>
          <w:bCs/>
          <w:color w:val="000000"/>
          <w:sz w:val="22"/>
          <w:szCs w:val="22"/>
        </w:rPr>
        <w:t>Refugee Sponsorship and Resettlement Program (RSRP) reports</w:t>
      </w:r>
      <w:r w:rsidRPr="006940AA">
        <w:rPr>
          <w:rFonts w:ascii="Arial" w:hAnsi="Arial" w:cs="Arial"/>
          <w:color w:val="000000"/>
          <w:sz w:val="22"/>
          <w:szCs w:val="22"/>
        </w:rPr>
        <w:t xml:space="preserve"> </w:t>
      </w:r>
      <w:r w:rsidR="00FF44EA">
        <w:rPr>
          <w:rFonts w:ascii="Arial" w:hAnsi="Arial" w:cs="Arial"/>
          <w:color w:val="000000"/>
          <w:sz w:val="22"/>
          <w:szCs w:val="22"/>
        </w:rPr>
        <w:t xml:space="preserve">summer 2023 saw </w:t>
      </w:r>
      <w:r w:rsidRPr="006940AA">
        <w:rPr>
          <w:rFonts w:ascii="Arial" w:hAnsi="Arial" w:cs="Arial"/>
          <w:color w:val="000000"/>
          <w:sz w:val="22"/>
          <w:szCs w:val="22"/>
        </w:rPr>
        <w:t>42 refugees sponsored; 63 refugees who have arrived</w:t>
      </w:r>
      <w:r>
        <w:rPr>
          <w:rFonts w:ascii="Arial" w:hAnsi="Arial" w:cs="Arial"/>
          <w:color w:val="000000"/>
          <w:sz w:val="22"/>
          <w:szCs w:val="22"/>
        </w:rPr>
        <w:t xml:space="preserve">.  </w:t>
      </w:r>
      <w:r w:rsidRPr="006940AA">
        <w:rPr>
          <w:rFonts w:ascii="Arial" w:hAnsi="Arial" w:cs="Arial"/>
          <w:color w:val="000000"/>
          <w:sz w:val="22"/>
          <w:szCs w:val="22"/>
        </w:rPr>
        <w:t>The RSRP team is currently working with 69 CRCs and 52 churches from other denominations (waiting for refugees to arrive, currently resettling newcomers, currently working on refugee sponsorship applications to be submitted in 2023; these activities may extend over several years); 375 refugees who have applications submitted with the RSRP and who are waiting to arrive.</w:t>
      </w:r>
    </w:p>
    <w:p w14:paraId="15CA9951" w14:textId="77777777" w:rsidR="006940AA" w:rsidRPr="00773EF2" w:rsidRDefault="006940AA" w:rsidP="006940AA">
      <w:pPr>
        <w:spacing w:line="240" w:lineRule="auto"/>
        <w:rPr>
          <w:lang w:val="en-US"/>
        </w:rPr>
      </w:pPr>
    </w:p>
    <w:p w14:paraId="397B1116" w14:textId="1BDB78E7" w:rsidR="006940AA" w:rsidRDefault="006940AA" w:rsidP="006940AA">
      <w:pPr>
        <w:spacing w:line="240" w:lineRule="auto"/>
        <w:rPr>
          <w:b/>
          <w:bCs/>
        </w:rPr>
      </w:pPr>
      <w:r w:rsidRPr="006940AA">
        <w:rPr>
          <w:b/>
          <w:bCs/>
        </w:rPr>
        <w:t>Global Engagement Learning Opportunities</w:t>
      </w:r>
    </w:p>
    <w:p w14:paraId="2123D395" w14:textId="2651FB85" w:rsidR="006940AA" w:rsidRDefault="006940AA" w:rsidP="006940AA">
      <w:pPr>
        <w:spacing w:line="240" w:lineRule="auto"/>
      </w:pPr>
      <w:r w:rsidRPr="00FF44EA">
        <w:t>Join a Look, Listen and Learn</w:t>
      </w:r>
      <w:r w:rsidR="00FF44EA">
        <w:t xml:space="preserve"> Trip:  globalvolunteers@worldrenew.net</w:t>
      </w:r>
    </w:p>
    <w:p w14:paraId="3C08C0D7" w14:textId="33768295" w:rsidR="00FF44EA" w:rsidRDefault="00FF44EA" w:rsidP="006940AA">
      <w:pPr>
        <w:spacing w:line="240" w:lineRule="auto"/>
      </w:pPr>
      <w:r>
        <w:t>October 28 – November 6 – Malawi and Zambia – Look, Listen and Learn</w:t>
      </w:r>
    </w:p>
    <w:p w14:paraId="401B9834" w14:textId="37119ADF" w:rsidR="006940AA" w:rsidRDefault="00FF44EA" w:rsidP="006940AA">
      <w:pPr>
        <w:spacing w:line="240" w:lineRule="auto"/>
      </w:pPr>
      <w:r>
        <w:t>April 22-27 – Lebanon. – Look, Listen and Learn</w:t>
      </w:r>
    </w:p>
    <w:p w14:paraId="19C42076" w14:textId="441B5284" w:rsidR="00FF44EA" w:rsidRDefault="00FF44EA" w:rsidP="006940AA">
      <w:pPr>
        <w:spacing w:line="240" w:lineRule="auto"/>
      </w:pPr>
      <w:r>
        <w:t>November 2024 – Cambodia – Look, Listen and Learn</w:t>
      </w:r>
    </w:p>
    <w:p w14:paraId="61EA141D" w14:textId="24121992" w:rsidR="00FF44EA" w:rsidRDefault="00FF44EA" w:rsidP="006940AA">
      <w:pPr>
        <w:spacing w:line="240" w:lineRule="auto"/>
      </w:pPr>
      <w:r>
        <w:t>July 2024 – Guatemala “Equipped to Educate” Educators Learning Tour</w:t>
      </w:r>
    </w:p>
    <w:p w14:paraId="1C1CDC0F" w14:textId="77777777" w:rsidR="006940AA" w:rsidRDefault="006940AA" w:rsidP="006940AA">
      <w:pPr>
        <w:spacing w:line="240" w:lineRule="auto"/>
      </w:pPr>
    </w:p>
    <w:p w14:paraId="6808AC39" w14:textId="77777777" w:rsidR="005B33EE" w:rsidRDefault="005B33EE" w:rsidP="007B7CB2">
      <w:pPr>
        <w:pStyle w:val="NormalWeb"/>
        <w:shd w:val="clear" w:color="auto" w:fill="FFFFFF"/>
        <w:spacing w:before="0" w:beforeAutospacing="0" w:after="0" w:afterAutospacing="0"/>
        <w:rPr>
          <w:rFonts w:ascii="Arial" w:hAnsi="Arial" w:cs="Arial"/>
          <w:b/>
          <w:bCs/>
          <w:color w:val="181818"/>
          <w:sz w:val="22"/>
          <w:szCs w:val="22"/>
        </w:rPr>
        <w:sectPr w:rsidR="005B33EE" w:rsidSect="004B0B64">
          <w:type w:val="continuous"/>
          <w:pgSz w:w="12240" w:h="15840"/>
          <w:pgMar w:top="720" w:right="720" w:bottom="720" w:left="720" w:header="720" w:footer="720" w:gutter="0"/>
          <w:cols w:space="720"/>
          <w:docGrid w:linePitch="360"/>
        </w:sectPr>
      </w:pPr>
    </w:p>
    <w:p w14:paraId="1CF76420" w14:textId="77777777" w:rsidR="006F5826" w:rsidRDefault="006F5826" w:rsidP="007B7CB2">
      <w:pPr>
        <w:pStyle w:val="NormalWeb"/>
        <w:shd w:val="clear" w:color="auto" w:fill="FFFFFF"/>
        <w:spacing w:before="0" w:beforeAutospacing="0" w:after="0" w:afterAutospacing="0"/>
        <w:rPr>
          <w:rFonts w:ascii="Arial" w:hAnsi="Arial" w:cs="Arial"/>
          <w:b/>
          <w:bCs/>
          <w:color w:val="181818"/>
          <w:sz w:val="22"/>
          <w:szCs w:val="22"/>
        </w:rPr>
      </w:pPr>
    </w:p>
    <w:p w14:paraId="0808F6A8" w14:textId="69848BE3" w:rsidR="00062B0F" w:rsidRDefault="00064B15" w:rsidP="007B7CB2">
      <w:pPr>
        <w:pStyle w:val="NormalWeb"/>
        <w:shd w:val="clear" w:color="auto" w:fill="FFFFFF"/>
        <w:spacing w:before="0" w:beforeAutospacing="0" w:after="0" w:afterAutospacing="0"/>
        <w:rPr>
          <w:rFonts w:ascii="Arial" w:hAnsi="Arial" w:cs="Arial"/>
          <w:color w:val="181818"/>
          <w:sz w:val="22"/>
          <w:szCs w:val="22"/>
        </w:rPr>
      </w:pPr>
      <w:r w:rsidRPr="00C21236">
        <w:rPr>
          <w:rFonts w:ascii="Arial" w:hAnsi="Arial" w:cs="Arial"/>
          <w:b/>
          <w:bCs/>
          <w:color w:val="181818"/>
          <w:sz w:val="22"/>
          <w:szCs w:val="22"/>
        </w:rPr>
        <w:t xml:space="preserve">Fall Offerings: </w:t>
      </w:r>
      <w:r w:rsidR="00062B0F">
        <w:rPr>
          <w:rFonts w:ascii="Arial" w:hAnsi="Arial" w:cs="Arial"/>
          <w:color w:val="181818"/>
          <w:sz w:val="22"/>
          <w:szCs w:val="22"/>
        </w:rPr>
        <w:t xml:space="preserve">November </w:t>
      </w:r>
      <w:r w:rsidR="00BA0F73">
        <w:rPr>
          <w:rFonts w:ascii="Arial" w:hAnsi="Arial" w:cs="Arial"/>
          <w:color w:val="181818"/>
          <w:sz w:val="22"/>
          <w:szCs w:val="22"/>
        </w:rPr>
        <w:t>5 – World Hunger Sunday</w:t>
      </w:r>
    </w:p>
    <w:p w14:paraId="5B46CBF6" w14:textId="77777777" w:rsidR="0090777E" w:rsidRDefault="0090777E" w:rsidP="007B7CB2">
      <w:pPr>
        <w:pStyle w:val="NormalWeb"/>
        <w:shd w:val="clear" w:color="auto" w:fill="FFFFFF"/>
        <w:spacing w:before="0" w:beforeAutospacing="0" w:after="0" w:afterAutospacing="0"/>
        <w:rPr>
          <w:rFonts w:ascii="Arial" w:hAnsi="Arial" w:cs="Arial"/>
          <w:color w:val="181818"/>
          <w:sz w:val="22"/>
          <w:szCs w:val="22"/>
        </w:rPr>
      </w:pPr>
    </w:p>
    <w:p w14:paraId="44911516" w14:textId="7523A1E0" w:rsidR="0090777E" w:rsidRDefault="0090777E" w:rsidP="007B7CB2">
      <w:pPr>
        <w:pStyle w:val="NormalWeb"/>
        <w:shd w:val="clear" w:color="auto" w:fill="FFFFFF"/>
        <w:spacing w:before="0" w:beforeAutospacing="0" w:after="0" w:afterAutospacing="0"/>
        <w:rPr>
          <w:rFonts w:ascii="Arial" w:hAnsi="Arial" w:cs="Arial"/>
          <w:color w:val="181818"/>
          <w:sz w:val="22"/>
          <w:szCs w:val="22"/>
        </w:rPr>
      </w:pPr>
      <w:r>
        <w:rPr>
          <w:rFonts w:ascii="Arial" w:hAnsi="Arial" w:cs="Arial"/>
          <w:color w:val="181818"/>
          <w:sz w:val="22"/>
          <w:szCs w:val="22"/>
        </w:rPr>
        <w:t>For general information contact - Iona Buisman (ibuisman@worldrenew.ca)</w:t>
      </w:r>
    </w:p>
    <w:p w14:paraId="6BD30972" w14:textId="1A1E3980" w:rsidR="0090777E" w:rsidRPr="0090777E" w:rsidRDefault="0090777E" w:rsidP="007B7CB2">
      <w:pPr>
        <w:pStyle w:val="NormalWeb"/>
        <w:shd w:val="clear" w:color="auto" w:fill="FFFFFF"/>
        <w:spacing w:before="0" w:beforeAutospacing="0" w:after="0" w:afterAutospacing="0"/>
        <w:rPr>
          <w:rFonts w:ascii="Arial" w:hAnsi="Arial" w:cs="Arial"/>
          <w:color w:val="181818"/>
          <w:sz w:val="22"/>
          <w:szCs w:val="22"/>
        </w:rPr>
      </w:pPr>
      <w:r>
        <w:rPr>
          <w:rFonts w:ascii="Arial" w:hAnsi="Arial" w:cs="Arial"/>
          <w:color w:val="181818"/>
          <w:sz w:val="22"/>
          <w:szCs w:val="22"/>
        </w:rPr>
        <w:t>Church and Community Engagement Canada</w:t>
      </w:r>
    </w:p>
    <w:sectPr w:rsidR="0090777E" w:rsidRPr="0090777E" w:rsidSect="004B0B64">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900E8"/>
    <w:multiLevelType w:val="hybridMultilevel"/>
    <w:tmpl w:val="F2067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894FD0"/>
    <w:multiLevelType w:val="hybridMultilevel"/>
    <w:tmpl w:val="4E30D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1171688">
    <w:abstractNumId w:val="0"/>
  </w:num>
  <w:num w:numId="2" w16cid:durableId="9236144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5DC"/>
    <w:rsid w:val="00004D31"/>
    <w:rsid w:val="000072F1"/>
    <w:rsid w:val="00046C71"/>
    <w:rsid w:val="000608C7"/>
    <w:rsid w:val="00062B0F"/>
    <w:rsid w:val="00064B15"/>
    <w:rsid w:val="0007008B"/>
    <w:rsid w:val="00074C5A"/>
    <w:rsid w:val="00080599"/>
    <w:rsid w:val="000C1877"/>
    <w:rsid w:val="000E48DD"/>
    <w:rsid w:val="0010017B"/>
    <w:rsid w:val="001212D5"/>
    <w:rsid w:val="00121DA0"/>
    <w:rsid w:val="00135586"/>
    <w:rsid w:val="00142901"/>
    <w:rsid w:val="00176622"/>
    <w:rsid w:val="00195A6F"/>
    <w:rsid w:val="001979BD"/>
    <w:rsid w:val="001A2593"/>
    <w:rsid w:val="001B5A9A"/>
    <w:rsid w:val="001C7235"/>
    <w:rsid w:val="001D33F6"/>
    <w:rsid w:val="001E1662"/>
    <w:rsid w:val="001E4A43"/>
    <w:rsid w:val="001F5FEF"/>
    <w:rsid w:val="00222270"/>
    <w:rsid w:val="00230B30"/>
    <w:rsid w:val="002404BC"/>
    <w:rsid w:val="00242930"/>
    <w:rsid w:val="002700D3"/>
    <w:rsid w:val="00273D6A"/>
    <w:rsid w:val="002767B3"/>
    <w:rsid w:val="00292C54"/>
    <w:rsid w:val="002A4C9C"/>
    <w:rsid w:val="002B48EB"/>
    <w:rsid w:val="002C703E"/>
    <w:rsid w:val="003168E7"/>
    <w:rsid w:val="00341900"/>
    <w:rsid w:val="00341E69"/>
    <w:rsid w:val="00352AF4"/>
    <w:rsid w:val="003B5DA7"/>
    <w:rsid w:val="003C5D43"/>
    <w:rsid w:val="003E3129"/>
    <w:rsid w:val="003F74D2"/>
    <w:rsid w:val="00447786"/>
    <w:rsid w:val="00452772"/>
    <w:rsid w:val="00452C60"/>
    <w:rsid w:val="00461559"/>
    <w:rsid w:val="00491F3A"/>
    <w:rsid w:val="004A4A35"/>
    <w:rsid w:val="004B0B64"/>
    <w:rsid w:val="004F262E"/>
    <w:rsid w:val="00501816"/>
    <w:rsid w:val="0052267B"/>
    <w:rsid w:val="00580FCF"/>
    <w:rsid w:val="0059379C"/>
    <w:rsid w:val="005B33EE"/>
    <w:rsid w:val="005B3770"/>
    <w:rsid w:val="005B6C5E"/>
    <w:rsid w:val="005C266D"/>
    <w:rsid w:val="005D5685"/>
    <w:rsid w:val="00615810"/>
    <w:rsid w:val="00633A7E"/>
    <w:rsid w:val="006502A0"/>
    <w:rsid w:val="00656281"/>
    <w:rsid w:val="006562FC"/>
    <w:rsid w:val="006653D6"/>
    <w:rsid w:val="00672745"/>
    <w:rsid w:val="0068006E"/>
    <w:rsid w:val="00686A70"/>
    <w:rsid w:val="006940AA"/>
    <w:rsid w:val="00694435"/>
    <w:rsid w:val="006D7A76"/>
    <w:rsid w:val="006E1E74"/>
    <w:rsid w:val="006F5826"/>
    <w:rsid w:val="00714E8B"/>
    <w:rsid w:val="00715954"/>
    <w:rsid w:val="00724D27"/>
    <w:rsid w:val="00766462"/>
    <w:rsid w:val="00773EF2"/>
    <w:rsid w:val="00777B62"/>
    <w:rsid w:val="007B7CB2"/>
    <w:rsid w:val="007D44CA"/>
    <w:rsid w:val="007E5DEB"/>
    <w:rsid w:val="00803E6D"/>
    <w:rsid w:val="00830733"/>
    <w:rsid w:val="008400C1"/>
    <w:rsid w:val="00845309"/>
    <w:rsid w:val="00847B4C"/>
    <w:rsid w:val="00865A79"/>
    <w:rsid w:val="0089663E"/>
    <w:rsid w:val="008A0124"/>
    <w:rsid w:val="008B2284"/>
    <w:rsid w:val="008D16B8"/>
    <w:rsid w:val="008E5923"/>
    <w:rsid w:val="008F27C2"/>
    <w:rsid w:val="0090777E"/>
    <w:rsid w:val="00922490"/>
    <w:rsid w:val="009A3C16"/>
    <w:rsid w:val="00A05659"/>
    <w:rsid w:val="00A13573"/>
    <w:rsid w:val="00A14E39"/>
    <w:rsid w:val="00A15BD1"/>
    <w:rsid w:val="00A17406"/>
    <w:rsid w:val="00A50AE2"/>
    <w:rsid w:val="00A64374"/>
    <w:rsid w:val="00A708FB"/>
    <w:rsid w:val="00A8173B"/>
    <w:rsid w:val="00A943CC"/>
    <w:rsid w:val="00AA3D31"/>
    <w:rsid w:val="00B26125"/>
    <w:rsid w:val="00B45907"/>
    <w:rsid w:val="00B8099B"/>
    <w:rsid w:val="00B81161"/>
    <w:rsid w:val="00B86267"/>
    <w:rsid w:val="00B977D3"/>
    <w:rsid w:val="00BA0F73"/>
    <w:rsid w:val="00BB4982"/>
    <w:rsid w:val="00BC4F39"/>
    <w:rsid w:val="00C01A5D"/>
    <w:rsid w:val="00C21236"/>
    <w:rsid w:val="00C31272"/>
    <w:rsid w:val="00C41DA4"/>
    <w:rsid w:val="00C5015B"/>
    <w:rsid w:val="00C634A7"/>
    <w:rsid w:val="00C8520F"/>
    <w:rsid w:val="00CB06EC"/>
    <w:rsid w:val="00CD65DC"/>
    <w:rsid w:val="00CF222B"/>
    <w:rsid w:val="00D30244"/>
    <w:rsid w:val="00D35354"/>
    <w:rsid w:val="00D375F9"/>
    <w:rsid w:val="00D7412C"/>
    <w:rsid w:val="00D9175D"/>
    <w:rsid w:val="00D940C5"/>
    <w:rsid w:val="00DD276E"/>
    <w:rsid w:val="00DF27B1"/>
    <w:rsid w:val="00DF2FBC"/>
    <w:rsid w:val="00E04545"/>
    <w:rsid w:val="00E3099C"/>
    <w:rsid w:val="00E30DEC"/>
    <w:rsid w:val="00E31332"/>
    <w:rsid w:val="00E608C0"/>
    <w:rsid w:val="00E60F6D"/>
    <w:rsid w:val="00E624A0"/>
    <w:rsid w:val="00E62CDE"/>
    <w:rsid w:val="00E8121D"/>
    <w:rsid w:val="00EA000F"/>
    <w:rsid w:val="00EA52E5"/>
    <w:rsid w:val="00EB5845"/>
    <w:rsid w:val="00F36825"/>
    <w:rsid w:val="00F3685F"/>
    <w:rsid w:val="00F47BE6"/>
    <w:rsid w:val="00F51541"/>
    <w:rsid w:val="00F545BA"/>
    <w:rsid w:val="00FB2F47"/>
    <w:rsid w:val="00FF44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0936E"/>
  <w15:chartTrackingRefBased/>
  <w15:docId w15:val="{FC2D58BC-A0C8-47DC-B5C2-A295B9CED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1559"/>
    <w:pPr>
      <w:spacing w:after="0" w:line="276" w:lineRule="auto"/>
    </w:pPr>
    <w:rPr>
      <w:rFonts w:ascii="Arial" w:eastAsia="Arial" w:hAnsi="Arial" w:cs="Arial"/>
      <w:kern w:val="0"/>
      <w:lang w:val="e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E166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865A79"/>
    <w:rPr>
      <w:color w:val="467886" w:themeColor="hyperlink"/>
      <w:u w:val="single"/>
    </w:rPr>
  </w:style>
  <w:style w:type="character" w:styleId="UnresolvedMention">
    <w:name w:val="Unresolved Mention"/>
    <w:basedOn w:val="DefaultParagraphFont"/>
    <w:uiPriority w:val="99"/>
    <w:semiHidden/>
    <w:unhideWhenUsed/>
    <w:rsid w:val="00865A79"/>
    <w:rPr>
      <w:color w:val="605E5C"/>
      <w:shd w:val="clear" w:color="auto" w:fill="E1DFDD"/>
    </w:rPr>
  </w:style>
  <w:style w:type="character" w:customStyle="1" w:styleId="ui-provider">
    <w:name w:val="ui-provider"/>
    <w:basedOn w:val="DefaultParagraphFont"/>
    <w:rsid w:val="00C31272"/>
  </w:style>
  <w:style w:type="paragraph" w:styleId="ListParagraph">
    <w:name w:val="List Paragraph"/>
    <w:basedOn w:val="Normal"/>
    <w:uiPriority w:val="34"/>
    <w:qFormat/>
    <w:rsid w:val="00D9175D"/>
    <w:pPr>
      <w:ind w:left="720"/>
      <w:contextualSpacing/>
    </w:pPr>
  </w:style>
  <w:style w:type="character" w:customStyle="1" w:styleId="normaltextrun">
    <w:name w:val="normaltextrun"/>
    <w:basedOn w:val="DefaultParagraphFont"/>
    <w:rsid w:val="00773E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712509">
      <w:bodyDiv w:val="1"/>
      <w:marLeft w:val="0"/>
      <w:marRight w:val="0"/>
      <w:marTop w:val="0"/>
      <w:marBottom w:val="0"/>
      <w:divBdr>
        <w:top w:val="none" w:sz="0" w:space="0" w:color="auto"/>
        <w:left w:val="none" w:sz="0" w:space="0" w:color="auto"/>
        <w:bottom w:val="none" w:sz="0" w:space="0" w:color="auto"/>
        <w:right w:val="none" w:sz="0" w:space="0" w:color="auto"/>
      </w:divBdr>
    </w:div>
    <w:div w:id="758524522">
      <w:bodyDiv w:val="1"/>
      <w:marLeft w:val="0"/>
      <w:marRight w:val="0"/>
      <w:marTop w:val="0"/>
      <w:marBottom w:val="0"/>
      <w:divBdr>
        <w:top w:val="none" w:sz="0" w:space="0" w:color="auto"/>
        <w:left w:val="none" w:sz="0" w:space="0" w:color="auto"/>
        <w:bottom w:val="none" w:sz="0" w:space="0" w:color="auto"/>
        <w:right w:val="none" w:sz="0" w:space="0" w:color="auto"/>
      </w:divBdr>
    </w:div>
    <w:div w:id="923104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860</Words>
  <Characters>4902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CRCNA</Company>
  <LinksUpToDate>false</LinksUpToDate>
  <CharactersWithSpaces>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Jodi Koeman</dc:creator>
  <cp:keywords/>
  <dc:description/>
  <cp:lastModifiedBy>Joan crawford</cp:lastModifiedBy>
  <cp:revision>2</cp:revision>
  <dcterms:created xsi:type="dcterms:W3CDTF">2023-08-19T10:03:00Z</dcterms:created>
  <dcterms:modified xsi:type="dcterms:W3CDTF">2023-08-19T10:03:00Z</dcterms:modified>
</cp:coreProperties>
</file>